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1CB" w:rsidRDefault="001F2388">
      <w:bookmarkStart w:id="0" w:name="_GoBack"/>
      <w:bookmarkEnd w:id="0"/>
      <w:r>
        <w:rPr>
          <w:noProof/>
        </w:rPr>
        <w:drawing>
          <wp:inline distT="0" distB="0" distL="0" distR="0">
            <wp:extent cx="8558027" cy="5542615"/>
            <wp:effectExtent l="25400" t="0" r="177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8027" cy="554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31CB" w:rsidSect="001F2388">
      <w:headerReference w:type="default" r:id="rId8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07F" w:rsidRDefault="00B5307F">
      <w:r>
        <w:separator/>
      </w:r>
    </w:p>
  </w:endnote>
  <w:endnote w:type="continuationSeparator" w:id="0">
    <w:p w:rsidR="00B5307F" w:rsidRDefault="00B53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07F" w:rsidRDefault="00B5307F">
      <w:r>
        <w:separator/>
      </w:r>
    </w:p>
  </w:footnote>
  <w:footnote w:type="continuationSeparator" w:id="0">
    <w:p w:rsidR="00B5307F" w:rsidRDefault="00B53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C49" w:rsidRDefault="00AD0C49">
    <w:pPr>
      <w:pStyle w:val="Header"/>
    </w:pPr>
    <w:r>
      <w:t xml:space="preserve">Locate, label and outline (or color) each of the territorial acquisitions listed in the chart.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388"/>
    <w:rsid w:val="001F2388"/>
    <w:rsid w:val="00AD0C49"/>
    <w:rsid w:val="00B5307F"/>
    <w:rsid w:val="00DF6D1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D0C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0C49"/>
  </w:style>
  <w:style w:type="paragraph" w:styleId="Footer">
    <w:name w:val="footer"/>
    <w:basedOn w:val="Normal"/>
    <w:link w:val="FooterChar"/>
    <w:uiPriority w:val="99"/>
    <w:semiHidden/>
    <w:unhideWhenUsed/>
    <w:rsid w:val="00AD0C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0C49"/>
  </w:style>
  <w:style w:type="paragraph" w:styleId="BalloonText">
    <w:name w:val="Balloon Text"/>
    <w:basedOn w:val="Normal"/>
    <w:link w:val="BalloonTextChar"/>
    <w:uiPriority w:val="99"/>
    <w:semiHidden/>
    <w:unhideWhenUsed/>
    <w:rsid w:val="00DF6D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D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D0C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0C49"/>
  </w:style>
  <w:style w:type="paragraph" w:styleId="Footer">
    <w:name w:val="footer"/>
    <w:basedOn w:val="Normal"/>
    <w:link w:val="FooterChar"/>
    <w:uiPriority w:val="99"/>
    <w:semiHidden/>
    <w:unhideWhenUsed/>
    <w:rsid w:val="00AD0C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0C49"/>
  </w:style>
  <w:style w:type="paragraph" w:styleId="BalloonText">
    <w:name w:val="Balloon Text"/>
    <w:basedOn w:val="Normal"/>
    <w:link w:val="BalloonTextChar"/>
    <w:uiPriority w:val="99"/>
    <w:semiHidden/>
    <w:unhideWhenUsed/>
    <w:rsid w:val="00DF6D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Bend ISD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Johnson</dc:creator>
  <cp:lastModifiedBy>Golden, Emily</cp:lastModifiedBy>
  <cp:revision>2</cp:revision>
  <dcterms:created xsi:type="dcterms:W3CDTF">2013-11-15T13:03:00Z</dcterms:created>
  <dcterms:modified xsi:type="dcterms:W3CDTF">2013-11-15T13:03:00Z</dcterms:modified>
</cp:coreProperties>
</file>